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4EA84" w14:textId="77777777" w:rsidR="00CC3197" w:rsidRPr="00CC3197" w:rsidRDefault="00CC3197" w:rsidP="00CC3197">
      <w:pPr>
        <w:jc w:val="center"/>
        <w:rPr>
          <w:sz w:val="32"/>
          <w:szCs w:val="32"/>
          <w:u w:val="single"/>
        </w:rPr>
      </w:pPr>
      <w:r w:rsidRPr="00CC3197">
        <w:rPr>
          <w:sz w:val="32"/>
          <w:szCs w:val="32"/>
          <w:u w:val="single"/>
        </w:rPr>
        <w:t>Newbourne Parish Council Meeting</w:t>
      </w:r>
    </w:p>
    <w:p w14:paraId="4EE899AC" w14:textId="385979A2" w:rsidR="00B57DA9" w:rsidRDefault="00151878" w:rsidP="00CC3197">
      <w:pPr>
        <w:jc w:val="center"/>
        <w:rPr>
          <w:sz w:val="32"/>
          <w:szCs w:val="32"/>
          <w:u w:val="single"/>
        </w:rPr>
      </w:pPr>
      <w:r>
        <w:rPr>
          <w:sz w:val="32"/>
          <w:szCs w:val="32"/>
          <w:u w:val="single"/>
        </w:rPr>
        <w:t>December 07/12</w:t>
      </w:r>
      <w:r w:rsidR="00CC3197" w:rsidRPr="00CC3197">
        <w:rPr>
          <w:sz w:val="32"/>
          <w:szCs w:val="32"/>
          <w:u w:val="single"/>
        </w:rPr>
        <w:t>/2016</w:t>
      </w:r>
    </w:p>
    <w:p w14:paraId="04E57DF5" w14:textId="4C5C4A27" w:rsidR="00572D25" w:rsidRDefault="00CC3197" w:rsidP="00CC3197">
      <w:pPr>
        <w:jc w:val="center"/>
        <w:rPr>
          <w:sz w:val="32"/>
          <w:szCs w:val="32"/>
          <w:u w:val="single"/>
        </w:rPr>
      </w:pPr>
      <w:r w:rsidRPr="00CC3197">
        <w:rPr>
          <w:sz w:val="32"/>
          <w:szCs w:val="32"/>
          <w:u w:val="single"/>
        </w:rPr>
        <w:t xml:space="preserve"> Minutes</w:t>
      </w:r>
    </w:p>
    <w:p w14:paraId="584CDB16" w14:textId="71A623E8" w:rsidR="00CC3197" w:rsidRDefault="00151878" w:rsidP="00CC3197">
      <w:pPr>
        <w:rPr>
          <w:sz w:val="24"/>
          <w:szCs w:val="24"/>
        </w:rPr>
      </w:pPr>
      <w:r>
        <w:rPr>
          <w:sz w:val="24"/>
          <w:szCs w:val="24"/>
        </w:rPr>
        <w:t xml:space="preserve">Present </w:t>
      </w:r>
      <w:r w:rsidR="00CC3197" w:rsidRPr="00CC3197">
        <w:rPr>
          <w:sz w:val="24"/>
          <w:szCs w:val="24"/>
        </w:rPr>
        <w:t>Lionel Scott</w:t>
      </w:r>
      <w:r>
        <w:rPr>
          <w:sz w:val="24"/>
          <w:szCs w:val="24"/>
        </w:rPr>
        <w:t xml:space="preserve">, </w:t>
      </w:r>
      <w:r w:rsidR="00CC3197" w:rsidRPr="00CC3197">
        <w:rPr>
          <w:sz w:val="24"/>
          <w:szCs w:val="24"/>
        </w:rPr>
        <w:t>Mick Frost</w:t>
      </w:r>
      <w:r>
        <w:rPr>
          <w:sz w:val="24"/>
          <w:szCs w:val="24"/>
        </w:rPr>
        <w:t xml:space="preserve">, </w:t>
      </w:r>
      <w:r w:rsidR="00CC3197" w:rsidRPr="00CC3197">
        <w:rPr>
          <w:sz w:val="24"/>
          <w:szCs w:val="24"/>
        </w:rPr>
        <w:t>Tony Finch</w:t>
      </w:r>
      <w:r>
        <w:rPr>
          <w:sz w:val="24"/>
          <w:szCs w:val="24"/>
        </w:rPr>
        <w:t xml:space="preserve">, </w:t>
      </w:r>
      <w:r w:rsidR="00CC3197" w:rsidRPr="00CC3197">
        <w:rPr>
          <w:sz w:val="24"/>
          <w:szCs w:val="24"/>
        </w:rPr>
        <w:t>Jim Wicks</w:t>
      </w:r>
      <w:r>
        <w:rPr>
          <w:sz w:val="24"/>
          <w:szCs w:val="24"/>
        </w:rPr>
        <w:t>, David Milbourne, Kwini Lusher, Erica Pattison</w:t>
      </w:r>
    </w:p>
    <w:p w14:paraId="5C386E0D" w14:textId="42A50D62" w:rsidR="00151878" w:rsidRDefault="00151878" w:rsidP="00CC3197">
      <w:pPr>
        <w:rPr>
          <w:sz w:val="24"/>
          <w:szCs w:val="24"/>
        </w:rPr>
      </w:pPr>
      <w:r>
        <w:rPr>
          <w:sz w:val="24"/>
          <w:szCs w:val="24"/>
        </w:rPr>
        <w:t xml:space="preserve">Susan Harvey </w:t>
      </w:r>
      <w:r w:rsidR="00605C60">
        <w:rPr>
          <w:sz w:val="24"/>
          <w:szCs w:val="24"/>
        </w:rPr>
        <w:t>&amp; Patricia O’Brien</w:t>
      </w:r>
    </w:p>
    <w:p w14:paraId="6C17B58C" w14:textId="6A2157FE" w:rsidR="00605C60" w:rsidRPr="00CC3197" w:rsidRDefault="00605C60" w:rsidP="00CC3197">
      <w:pPr>
        <w:rPr>
          <w:sz w:val="24"/>
          <w:szCs w:val="24"/>
        </w:rPr>
      </w:pPr>
      <w:r>
        <w:rPr>
          <w:sz w:val="24"/>
          <w:szCs w:val="24"/>
        </w:rPr>
        <w:t>Clerk: Laura Naunton</w:t>
      </w:r>
    </w:p>
    <w:p w14:paraId="3BFBBF30" w14:textId="49FBABA9" w:rsidR="00CC3197" w:rsidRPr="00605C60" w:rsidRDefault="00151878" w:rsidP="00605C60">
      <w:pPr>
        <w:rPr>
          <w:sz w:val="24"/>
          <w:szCs w:val="24"/>
        </w:rPr>
      </w:pPr>
      <w:bookmarkStart w:id="0" w:name="_GoBack"/>
      <w:r>
        <w:rPr>
          <w:sz w:val="24"/>
          <w:szCs w:val="24"/>
        </w:rPr>
        <w:t xml:space="preserve">Apologies </w:t>
      </w:r>
      <w:r w:rsidR="00CC3197" w:rsidRPr="00CC3197">
        <w:rPr>
          <w:sz w:val="24"/>
          <w:szCs w:val="24"/>
        </w:rPr>
        <w:t>Charlotte Gammons</w:t>
      </w:r>
      <w:r>
        <w:rPr>
          <w:sz w:val="24"/>
          <w:szCs w:val="24"/>
        </w:rPr>
        <w:t xml:space="preserve"> &amp; Sue Pollard</w:t>
      </w:r>
    </w:p>
    <w:bookmarkEnd w:id="0"/>
    <w:p w14:paraId="43E27ADD" w14:textId="1DD61050" w:rsidR="00CC3197" w:rsidRDefault="00605C60" w:rsidP="00CC3197">
      <w:pPr>
        <w:pStyle w:val="ListParagraph"/>
        <w:numPr>
          <w:ilvl w:val="0"/>
          <w:numId w:val="1"/>
        </w:numPr>
        <w:rPr>
          <w:sz w:val="24"/>
          <w:szCs w:val="24"/>
        </w:rPr>
      </w:pPr>
      <w:r>
        <w:rPr>
          <w:sz w:val="24"/>
          <w:szCs w:val="24"/>
        </w:rPr>
        <w:t>Apologies – As Above</w:t>
      </w:r>
      <w:r w:rsidR="001B5F27">
        <w:rPr>
          <w:sz w:val="24"/>
          <w:szCs w:val="24"/>
        </w:rPr>
        <w:t xml:space="preserve"> </w:t>
      </w:r>
    </w:p>
    <w:p w14:paraId="629055BC" w14:textId="4807CA1E" w:rsidR="00CC3197" w:rsidRDefault="00CC3197" w:rsidP="00CC3197">
      <w:pPr>
        <w:pStyle w:val="ListParagraph"/>
        <w:numPr>
          <w:ilvl w:val="0"/>
          <w:numId w:val="1"/>
        </w:numPr>
        <w:rPr>
          <w:sz w:val="24"/>
          <w:szCs w:val="24"/>
        </w:rPr>
      </w:pPr>
      <w:r>
        <w:rPr>
          <w:sz w:val="24"/>
          <w:szCs w:val="24"/>
        </w:rPr>
        <w:t>Declarations of disclosable pecu</w:t>
      </w:r>
      <w:r w:rsidR="00B57DA9">
        <w:rPr>
          <w:sz w:val="24"/>
          <w:szCs w:val="24"/>
        </w:rPr>
        <w:t xml:space="preserve">niary interest – None </w:t>
      </w:r>
    </w:p>
    <w:p w14:paraId="2D3329C9" w14:textId="356455A2" w:rsidR="001B5F27" w:rsidRPr="00605C60" w:rsidRDefault="00605C60" w:rsidP="00605C60">
      <w:pPr>
        <w:pStyle w:val="ListParagraph"/>
        <w:numPr>
          <w:ilvl w:val="0"/>
          <w:numId w:val="1"/>
        </w:numPr>
        <w:rPr>
          <w:sz w:val="28"/>
          <w:szCs w:val="28"/>
        </w:rPr>
      </w:pPr>
      <w:r>
        <w:rPr>
          <w:sz w:val="24"/>
          <w:szCs w:val="24"/>
        </w:rPr>
        <w:t>Patricia O’Brien Report is much the same as November please see November Minutes if you need information.</w:t>
      </w:r>
    </w:p>
    <w:p w14:paraId="242A57E1" w14:textId="63DD559E" w:rsidR="003F3C87" w:rsidRPr="00605C60" w:rsidRDefault="003F3C87" w:rsidP="003F3C87">
      <w:pPr>
        <w:pStyle w:val="ListParagraph"/>
        <w:numPr>
          <w:ilvl w:val="0"/>
          <w:numId w:val="1"/>
        </w:numPr>
        <w:rPr>
          <w:sz w:val="28"/>
          <w:szCs w:val="28"/>
        </w:rPr>
      </w:pPr>
      <w:r>
        <w:rPr>
          <w:sz w:val="24"/>
          <w:szCs w:val="24"/>
        </w:rPr>
        <w:t xml:space="preserve">Susan Harvey’s </w:t>
      </w:r>
      <w:r w:rsidR="00377D5B" w:rsidRPr="003F3C87">
        <w:rPr>
          <w:sz w:val="24"/>
          <w:szCs w:val="24"/>
        </w:rPr>
        <w:t>Report</w:t>
      </w:r>
      <w:r w:rsidR="00605C60">
        <w:rPr>
          <w:sz w:val="24"/>
          <w:szCs w:val="24"/>
        </w:rPr>
        <w:t xml:space="preserve"> same report as November a few points below mentioned </w:t>
      </w:r>
    </w:p>
    <w:p w14:paraId="725A7D0D" w14:textId="3F97C22F" w:rsidR="00377D5B" w:rsidRDefault="00605C60" w:rsidP="00605C60">
      <w:pPr>
        <w:pStyle w:val="ListParagraph"/>
        <w:numPr>
          <w:ilvl w:val="0"/>
          <w:numId w:val="4"/>
        </w:numPr>
        <w:rPr>
          <w:sz w:val="24"/>
          <w:szCs w:val="24"/>
        </w:rPr>
      </w:pPr>
      <w:r w:rsidRPr="00605C60">
        <w:rPr>
          <w:sz w:val="24"/>
          <w:szCs w:val="24"/>
        </w:rPr>
        <w:t>Devolution</w:t>
      </w:r>
      <w:r>
        <w:rPr>
          <w:sz w:val="24"/>
          <w:szCs w:val="24"/>
        </w:rPr>
        <w:t xml:space="preserve"> - Norfolk has backed out</w:t>
      </w:r>
      <w:r w:rsidRPr="00605C60">
        <w:rPr>
          <w:sz w:val="24"/>
          <w:szCs w:val="24"/>
        </w:rPr>
        <w:t>, the talks are still continuing about having one authority to save money getting people to work together.</w:t>
      </w:r>
    </w:p>
    <w:p w14:paraId="21703A9A" w14:textId="77777777" w:rsidR="00A02DC5" w:rsidRDefault="00955351" w:rsidP="00955351">
      <w:pPr>
        <w:rPr>
          <w:rFonts w:ascii="Cambria" w:hAnsi="Cambria"/>
          <w:sz w:val="28"/>
          <w:szCs w:val="28"/>
          <w:u w:val="single"/>
        </w:rPr>
      </w:pPr>
      <w:r>
        <w:rPr>
          <w:rFonts w:ascii="Cambria" w:hAnsi="Cambria"/>
          <w:sz w:val="28"/>
          <w:szCs w:val="28"/>
          <w:u w:val="single"/>
        </w:rPr>
        <w:t>Suffolk Coast &amp; Heaths AONB report to SALC East Meeting Dec 201</w:t>
      </w:r>
      <w:r w:rsidR="00A02DC5">
        <w:rPr>
          <w:rFonts w:ascii="Cambria" w:hAnsi="Cambria"/>
          <w:sz w:val="28"/>
          <w:szCs w:val="28"/>
          <w:u w:val="single"/>
        </w:rPr>
        <w:t>6</w:t>
      </w:r>
    </w:p>
    <w:p w14:paraId="549935D2" w14:textId="6984EE8C" w:rsidR="00955351" w:rsidRDefault="00955351" w:rsidP="00955351">
      <w:pPr>
        <w:rPr>
          <w:rFonts w:ascii="Cambria" w:hAnsi="Cambria"/>
          <w:sz w:val="28"/>
          <w:szCs w:val="28"/>
          <w:u w:val="single"/>
        </w:rPr>
      </w:pPr>
      <w:r>
        <w:rPr>
          <w:b/>
        </w:rPr>
        <w:t xml:space="preserve">New Nuclear Build at Sizewell: Stage 2 Consultation now till 3 Feb:    </w:t>
      </w:r>
      <w:r>
        <w:t>The AONB Partnership will respond in this 2</w:t>
      </w:r>
      <w:r>
        <w:rPr>
          <w:vertAlign w:val="superscript"/>
        </w:rPr>
        <w:t>nd</w:t>
      </w:r>
      <w:r>
        <w:t xml:space="preserve"> consultation on likely impacts on the landscape’s Natural Beauty, so a special topic group is meeting in January.    I shall draw attention to SCC Cllr Richard Smith’s letter in today’s EADT opposing the accommodation campus, the borrow pits and especially asking for massive public support for a new access road from an A12 junction south of </w:t>
      </w:r>
      <w:proofErr w:type="spellStart"/>
      <w:r>
        <w:t>Saxmundham</w:t>
      </w:r>
      <w:proofErr w:type="spellEnd"/>
      <w:r>
        <w:t xml:space="preserve">, joining the B1119 </w:t>
      </w:r>
      <w:proofErr w:type="spellStart"/>
      <w:r>
        <w:t>Saxmundham</w:t>
      </w:r>
      <w:proofErr w:type="spellEnd"/>
      <w:r>
        <w:t xml:space="preserve"> to </w:t>
      </w:r>
      <w:proofErr w:type="spellStart"/>
      <w:r>
        <w:t>Leiston</w:t>
      </w:r>
      <w:proofErr w:type="spellEnd"/>
      <w:r>
        <w:t xml:space="preserve"> for some way and thence to the site entrance.</w:t>
      </w:r>
    </w:p>
    <w:p w14:paraId="14B294EE" w14:textId="77777777" w:rsidR="00955351" w:rsidRDefault="00955351" w:rsidP="00955351">
      <w:r>
        <w:rPr>
          <w:b/>
        </w:rPr>
        <w:t xml:space="preserve">Presentation on landscape and visual effects of coastal defences.  </w:t>
      </w:r>
      <w:r>
        <w:t xml:space="preserve">Alison Farmer, a nationally recognised landscape expert, is due to report on the landscape and visual effects of coastal defences to this Wednesday, 14 Dec, AONB Partnership meeting from 10.15 for 10.30 in the </w:t>
      </w:r>
      <w:proofErr w:type="spellStart"/>
      <w:r>
        <w:t>Rendlesham</w:t>
      </w:r>
      <w:proofErr w:type="spellEnd"/>
      <w:r>
        <w:t xml:space="preserve"> Community Centre, Walnut Tree Ave, </w:t>
      </w:r>
      <w:proofErr w:type="spellStart"/>
      <w:r>
        <w:t>Rendlesham</w:t>
      </w:r>
      <w:proofErr w:type="spellEnd"/>
      <w:r>
        <w:t xml:space="preserve">, IP12 2GG. Please let me know if you would like to attend, perhaps for the free tea and biscuits.  </w:t>
      </w:r>
    </w:p>
    <w:p w14:paraId="2208278F" w14:textId="77777777" w:rsidR="00955351" w:rsidRDefault="00955351" w:rsidP="00955351">
      <w:r>
        <w:rPr>
          <w:b/>
        </w:rPr>
        <w:t xml:space="preserve">Suffolk Preservation Society’s </w:t>
      </w:r>
      <w:proofErr w:type="gramStart"/>
      <w:r>
        <w:rPr>
          <w:b/>
        </w:rPr>
        <w:t>Autumn</w:t>
      </w:r>
      <w:proofErr w:type="gramEnd"/>
      <w:r>
        <w:rPr>
          <w:b/>
        </w:rPr>
        <w:t xml:space="preserve"> magazine’s focus is on beauty</w:t>
      </w:r>
      <w:r>
        <w:t>.   Fiona Cairns points out that the National Planning Policy Framework only uses the word ‘beauty’ eight times in 47 pages, while planners stick to design, amenity, in-keeping and proportionate but very, very rarely speak of beauty.  Our SPS president is concerned that the ‘rush for homes’ is often at the expense of beauty.   Since I try to represent you on the AONB, please don’t hesitate to tell me what you deem beautiful and what you feel is downright ugly.</w:t>
      </w:r>
    </w:p>
    <w:p w14:paraId="2DE25C29" w14:textId="77777777" w:rsidR="00955351" w:rsidRDefault="00955351" w:rsidP="00955351">
      <w:proofErr w:type="spellStart"/>
      <w:r>
        <w:rPr>
          <w:b/>
        </w:rPr>
        <w:t>Adastral</w:t>
      </w:r>
      <w:proofErr w:type="spellEnd"/>
      <w:r>
        <w:rPr>
          <w:b/>
        </w:rPr>
        <w:t xml:space="preserve"> New Town just south of BT’s </w:t>
      </w:r>
      <w:proofErr w:type="spellStart"/>
      <w:r>
        <w:rPr>
          <w:b/>
        </w:rPr>
        <w:t>Martlesham</w:t>
      </w:r>
      <w:proofErr w:type="spellEnd"/>
      <w:r>
        <w:rPr>
          <w:b/>
        </w:rPr>
        <w:t xml:space="preserve"> complex</w:t>
      </w:r>
      <w:r>
        <w:t xml:space="preserve">.  Developer CEG is consulting widely and started in </w:t>
      </w:r>
      <w:proofErr w:type="spellStart"/>
      <w:r>
        <w:t>Waldringfield</w:t>
      </w:r>
      <w:proofErr w:type="spellEnd"/>
      <w:r>
        <w:t xml:space="preserve"> last week, possibly in recognition of NANT.   Encouraged by SCDC, they seem at pains to gauge opinions rather than describe what they envisage.  Clearly, they would like this 2,000-home development to be environmentally friendly including provision for green space and </w:t>
      </w:r>
      <w:r>
        <w:lastRenderedPageBreak/>
        <w:t xml:space="preserve">road sharing with walkers and cyclists. But we must avoid asking for too much or the development would be unprofitable and then another, less amenity minded developer, might take over. </w:t>
      </w:r>
    </w:p>
    <w:p w14:paraId="65557FA2" w14:textId="7AF24E84" w:rsidR="00955351" w:rsidRPr="00955351" w:rsidRDefault="00955351" w:rsidP="00955351">
      <w:pPr>
        <w:rPr>
          <w:sz w:val="24"/>
          <w:szCs w:val="24"/>
        </w:rPr>
      </w:pPr>
      <w:r w:rsidRPr="00955351">
        <w:rPr>
          <w:b/>
        </w:rPr>
        <w:t>Climate Change</w:t>
      </w:r>
      <w:r>
        <w:t>.  As some know, I am personally very concerned by Climate Change and the damage the profligacy of industrialised economies like ours is wreaking on Earths’ poor.  We have recently had three relevant lectures in Ipswich and EADT’s latest Environmental Supplement runs a report on how “Climate Change</w:t>
      </w:r>
    </w:p>
    <w:p w14:paraId="147C3DA8" w14:textId="2ACA842A" w:rsidR="00377D5B" w:rsidRDefault="00BA0AB9" w:rsidP="00377D5B">
      <w:pPr>
        <w:pStyle w:val="ListParagraph"/>
        <w:numPr>
          <w:ilvl w:val="0"/>
          <w:numId w:val="1"/>
        </w:numPr>
        <w:rPr>
          <w:sz w:val="24"/>
          <w:szCs w:val="24"/>
        </w:rPr>
      </w:pPr>
      <w:r>
        <w:rPr>
          <w:sz w:val="24"/>
          <w:szCs w:val="24"/>
        </w:rPr>
        <w:t>M</w:t>
      </w:r>
      <w:r w:rsidR="00605C60">
        <w:rPr>
          <w:sz w:val="24"/>
          <w:szCs w:val="24"/>
        </w:rPr>
        <w:t>inutes approved from 07/11/2016</w:t>
      </w:r>
    </w:p>
    <w:p w14:paraId="363CFE33" w14:textId="04AADCFB" w:rsidR="00605C60" w:rsidRDefault="00605C60" w:rsidP="00BA0AB9">
      <w:pPr>
        <w:pStyle w:val="ListParagraph"/>
        <w:numPr>
          <w:ilvl w:val="0"/>
          <w:numId w:val="1"/>
        </w:numPr>
        <w:rPr>
          <w:sz w:val="24"/>
          <w:szCs w:val="24"/>
        </w:rPr>
      </w:pPr>
      <w:r>
        <w:rPr>
          <w:sz w:val="24"/>
          <w:szCs w:val="24"/>
        </w:rPr>
        <w:t>Defibrillator – it’s been agreed by the British heart foundation that we can have a defibrillator in the village. It will be sent in the next few months. Agenda point for next meeting</w:t>
      </w:r>
    </w:p>
    <w:p w14:paraId="63D6F78F" w14:textId="013CE57A" w:rsidR="00955351" w:rsidRPr="00955351" w:rsidRDefault="00955351" w:rsidP="00955351">
      <w:pPr>
        <w:pStyle w:val="ListParagraph"/>
        <w:numPr>
          <w:ilvl w:val="0"/>
          <w:numId w:val="1"/>
        </w:numPr>
        <w:rPr>
          <w:sz w:val="24"/>
          <w:szCs w:val="24"/>
        </w:rPr>
      </w:pPr>
      <w:r>
        <w:rPr>
          <w:sz w:val="24"/>
          <w:szCs w:val="24"/>
        </w:rPr>
        <w:t>Precept – After discussion it was agreed the precept would be £4848.74 a 3% increase from last year.</w:t>
      </w:r>
    </w:p>
    <w:p w14:paraId="6CDFC163" w14:textId="44BB91BF" w:rsidR="00296C0A" w:rsidRDefault="00F32D35" w:rsidP="00F32D35">
      <w:pPr>
        <w:pStyle w:val="ListParagraph"/>
        <w:numPr>
          <w:ilvl w:val="0"/>
          <w:numId w:val="1"/>
        </w:numPr>
        <w:rPr>
          <w:sz w:val="24"/>
          <w:szCs w:val="24"/>
        </w:rPr>
      </w:pPr>
      <w:r>
        <w:rPr>
          <w:sz w:val="24"/>
          <w:szCs w:val="24"/>
        </w:rPr>
        <w:t>F</w:t>
      </w:r>
      <w:r w:rsidR="00BA0AB9">
        <w:rPr>
          <w:sz w:val="24"/>
          <w:szCs w:val="24"/>
        </w:rPr>
        <w:t>inance – Cheque writt</w:t>
      </w:r>
      <w:r w:rsidR="00955351">
        <w:rPr>
          <w:sz w:val="24"/>
          <w:szCs w:val="24"/>
        </w:rPr>
        <w:t>en for 60.00 Community Action Suffolk</w:t>
      </w:r>
    </w:p>
    <w:p w14:paraId="596A0033" w14:textId="0D3410AB" w:rsidR="00E3125E" w:rsidRPr="00BA0AB9" w:rsidRDefault="00955351" w:rsidP="00BA0AB9">
      <w:pPr>
        <w:pStyle w:val="ListParagraph"/>
        <w:numPr>
          <w:ilvl w:val="0"/>
          <w:numId w:val="1"/>
        </w:numPr>
        <w:rPr>
          <w:sz w:val="24"/>
          <w:szCs w:val="24"/>
        </w:rPr>
      </w:pPr>
      <w:r>
        <w:rPr>
          <w:sz w:val="24"/>
          <w:szCs w:val="24"/>
        </w:rPr>
        <w:t xml:space="preserve">Clerk Correspondence </w:t>
      </w:r>
      <w:r w:rsidR="00A02DC5">
        <w:rPr>
          <w:sz w:val="24"/>
          <w:szCs w:val="24"/>
        </w:rPr>
        <w:t xml:space="preserve">– Adopting phone box at the Fox Inn the parish council agreed and will look to house the new defibrillator in there. </w:t>
      </w:r>
    </w:p>
    <w:p w14:paraId="5296937F" w14:textId="70BD13E4" w:rsidR="00E3125E" w:rsidRDefault="00296C0A" w:rsidP="00E3125E">
      <w:pPr>
        <w:rPr>
          <w:sz w:val="24"/>
          <w:szCs w:val="24"/>
        </w:rPr>
      </w:pPr>
      <w:r>
        <w:rPr>
          <w:sz w:val="24"/>
          <w:szCs w:val="24"/>
        </w:rPr>
        <w:t>N</w:t>
      </w:r>
      <w:r w:rsidR="00A17B1A">
        <w:rPr>
          <w:sz w:val="24"/>
          <w:szCs w:val="24"/>
        </w:rPr>
        <w:t>ext Meeting 09/01/2017</w:t>
      </w:r>
    </w:p>
    <w:p w14:paraId="271623D5" w14:textId="4F8F2BD6" w:rsidR="00732AE1" w:rsidRDefault="00732AE1" w:rsidP="00E3125E">
      <w:pPr>
        <w:rPr>
          <w:sz w:val="24"/>
          <w:szCs w:val="24"/>
        </w:rPr>
      </w:pPr>
    </w:p>
    <w:p w14:paraId="64F614F7" w14:textId="77777777" w:rsidR="00732AE1" w:rsidRDefault="00732AE1" w:rsidP="00E3125E">
      <w:pPr>
        <w:rPr>
          <w:sz w:val="24"/>
          <w:szCs w:val="24"/>
        </w:rPr>
      </w:pPr>
    </w:p>
    <w:p w14:paraId="565A5023" w14:textId="77AECDBB" w:rsidR="00424845" w:rsidRPr="00E3125E" w:rsidRDefault="00424845" w:rsidP="00E3125E">
      <w:pPr>
        <w:rPr>
          <w:sz w:val="24"/>
          <w:szCs w:val="24"/>
        </w:rPr>
      </w:pPr>
      <w:r>
        <w:rPr>
          <w:sz w:val="24"/>
          <w:szCs w:val="24"/>
        </w:rPr>
        <w:t>…………………………………. Chairman</w:t>
      </w:r>
    </w:p>
    <w:sectPr w:rsidR="00424845" w:rsidRPr="00E312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83165"/>
    <w:multiLevelType w:val="hybridMultilevel"/>
    <w:tmpl w:val="F3FA7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D2A21F2"/>
    <w:multiLevelType w:val="hybridMultilevel"/>
    <w:tmpl w:val="032ACD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3EC00A9"/>
    <w:multiLevelType w:val="hybridMultilevel"/>
    <w:tmpl w:val="0F4C39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2D53B7"/>
    <w:multiLevelType w:val="hybridMultilevel"/>
    <w:tmpl w:val="AD02B3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197"/>
    <w:rsid w:val="00151878"/>
    <w:rsid w:val="001B5F27"/>
    <w:rsid w:val="00296C0A"/>
    <w:rsid w:val="00377D5B"/>
    <w:rsid w:val="003F3C87"/>
    <w:rsid w:val="00424845"/>
    <w:rsid w:val="00572D25"/>
    <w:rsid w:val="00605C60"/>
    <w:rsid w:val="00732AE1"/>
    <w:rsid w:val="007A024A"/>
    <w:rsid w:val="00951FF1"/>
    <w:rsid w:val="00955351"/>
    <w:rsid w:val="00A02DC5"/>
    <w:rsid w:val="00A17B1A"/>
    <w:rsid w:val="00B57DA9"/>
    <w:rsid w:val="00B609F1"/>
    <w:rsid w:val="00BA0AB9"/>
    <w:rsid w:val="00BA43DA"/>
    <w:rsid w:val="00CC3197"/>
    <w:rsid w:val="00DA5456"/>
    <w:rsid w:val="00E3125E"/>
    <w:rsid w:val="00F32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7EAD2"/>
  <w15:chartTrackingRefBased/>
  <w15:docId w15:val="{D7FEB40E-8B23-4D37-8387-D15320BFD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
    <w:basedOn w:val="Normal"/>
    <w:link w:val="ListParagraphChar"/>
    <w:uiPriority w:val="34"/>
    <w:qFormat/>
    <w:rsid w:val="00CC3197"/>
    <w:pPr>
      <w:ind w:left="720"/>
      <w:contextualSpacing/>
    </w:pPr>
  </w:style>
  <w:style w:type="paragraph" w:styleId="BalloonText">
    <w:name w:val="Balloon Text"/>
    <w:basedOn w:val="Normal"/>
    <w:link w:val="BalloonTextChar"/>
    <w:uiPriority w:val="99"/>
    <w:semiHidden/>
    <w:unhideWhenUsed/>
    <w:rsid w:val="004248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845"/>
    <w:rPr>
      <w:rFonts w:ascii="Segoe UI" w:hAnsi="Segoe UI" w:cs="Segoe UI"/>
      <w:sz w:val="18"/>
      <w:szCs w:val="18"/>
    </w:rPr>
  </w:style>
  <w:style w:type="character" w:customStyle="1" w:styleId="ListParagraphChar">
    <w:name w:val="List Paragraph Char"/>
    <w:aliases w:val="Paragraph Char"/>
    <w:basedOn w:val="DefaultParagraphFont"/>
    <w:link w:val="ListParagraph"/>
    <w:uiPriority w:val="34"/>
    <w:locked/>
    <w:rsid w:val="00F32D35"/>
  </w:style>
  <w:style w:type="character" w:styleId="Hyperlink">
    <w:name w:val="Hyperlink"/>
    <w:basedOn w:val="DefaultParagraphFont"/>
    <w:uiPriority w:val="99"/>
    <w:semiHidden/>
    <w:unhideWhenUsed/>
    <w:rsid w:val="001B5F2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59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naunton</dc:creator>
  <cp:keywords/>
  <dc:description/>
  <cp:lastModifiedBy>laura naunton</cp:lastModifiedBy>
  <cp:revision>2</cp:revision>
  <cp:lastPrinted>2016-11-04T09:55:00Z</cp:lastPrinted>
  <dcterms:created xsi:type="dcterms:W3CDTF">2017-01-05T20:46:00Z</dcterms:created>
  <dcterms:modified xsi:type="dcterms:W3CDTF">2017-01-05T20:46:00Z</dcterms:modified>
</cp:coreProperties>
</file>